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BA0C" w14:textId="637857F2" w:rsidR="00BA645F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  <w:bookmarkStart w:id="0" w:name="_GoBack"/>
      <w:bookmarkEnd w:id="0"/>
      <w:r w:rsidRPr="005B1B51">
        <w:rPr>
          <w:rFonts w:cs="Arial"/>
          <w:spacing w:val="6"/>
          <w:szCs w:val="20"/>
        </w:rPr>
        <w:t xml:space="preserve">Basel, </w:t>
      </w:r>
      <w:r w:rsidR="00D14AAD">
        <w:rPr>
          <w:rFonts w:cs="Arial"/>
          <w:spacing w:val="6"/>
          <w:szCs w:val="20"/>
        </w:rPr>
        <w:t>im Oktober 2023</w:t>
      </w:r>
    </w:p>
    <w:p w14:paraId="33ED4490" w14:textId="77777777" w:rsidR="00411E0E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306C18DD" w14:textId="77777777" w:rsidR="00411E0E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05C14F0B" w14:textId="0C62747C" w:rsidR="009332BC" w:rsidRPr="005B1B51" w:rsidRDefault="009332BC" w:rsidP="009332BC">
      <w:pPr>
        <w:spacing w:line="250" w:lineRule="atLeast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 xml:space="preserve">Richtlinien für Rechnungstellung und Versand </w:t>
      </w:r>
      <w:r w:rsidRPr="005B1B51">
        <w:rPr>
          <w:rFonts w:cs="Arial"/>
          <w:b/>
          <w:spacing w:val="6"/>
          <w:szCs w:val="20"/>
          <w:u w:val="single"/>
        </w:rPr>
        <w:t>MIT</w:t>
      </w:r>
      <w:r w:rsidRPr="005B1B51">
        <w:rPr>
          <w:rFonts w:cs="Arial"/>
          <w:b/>
          <w:spacing w:val="6"/>
          <w:szCs w:val="20"/>
        </w:rPr>
        <w:t xml:space="preserve"> MARKANT-Vertrag</w:t>
      </w:r>
      <w:r w:rsidR="00D14AAD" w:rsidRPr="00D14AAD">
        <w:rPr>
          <w:rFonts w:cs="Arial"/>
          <w:b/>
          <w:spacing w:val="6"/>
          <w:szCs w:val="20"/>
          <w:highlight w:val="yellow"/>
        </w:rPr>
        <w:t xml:space="preserve"> </w:t>
      </w:r>
      <w:r w:rsidR="006E14F4">
        <w:rPr>
          <w:rFonts w:cs="Arial"/>
          <w:b/>
          <w:spacing w:val="6"/>
          <w:szCs w:val="20"/>
          <w:highlight w:val="yellow"/>
        </w:rPr>
        <w:t>Bewirtschaftungsform Konsignation, Konzession</w:t>
      </w:r>
    </w:p>
    <w:p w14:paraId="1AB3C6DD" w14:textId="77777777" w:rsidR="002A6F32" w:rsidRPr="00FF58B4" w:rsidRDefault="002A6F32" w:rsidP="0008358B">
      <w:pPr>
        <w:pBdr>
          <w:bottom w:val="single" w:sz="6" w:space="1" w:color="auto"/>
        </w:pBdr>
        <w:spacing w:line="250" w:lineRule="atLeast"/>
        <w:rPr>
          <w:rFonts w:cs="Arial"/>
          <w:spacing w:val="6"/>
          <w:szCs w:val="20"/>
        </w:rPr>
      </w:pPr>
    </w:p>
    <w:p w14:paraId="22031E39" w14:textId="77777777" w:rsidR="002A6F32" w:rsidRPr="00FF58B4" w:rsidRDefault="002A6F32" w:rsidP="0008358B">
      <w:pPr>
        <w:spacing w:line="250" w:lineRule="atLeast"/>
        <w:rPr>
          <w:rFonts w:cs="Arial"/>
          <w:spacing w:val="6"/>
          <w:szCs w:val="20"/>
        </w:rPr>
      </w:pPr>
    </w:p>
    <w:p w14:paraId="7A7A746B" w14:textId="7ACD513D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Neue Rechnungsadressen für Warenrechnungen</w:t>
      </w:r>
    </w:p>
    <w:p w14:paraId="46D12BB9" w14:textId="77777777" w:rsidR="00411E0E" w:rsidRPr="00FF58B4" w:rsidRDefault="00411E0E" w:rsidP="00FF58B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18745FA" w14:textId="77777777" w:rsidR="00411E0E" w:rsidRPr="00FF58B4" w:rsidRDefault="00411E0E" w:rsidP="00FF58B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F58B4">
        <w:rPr>
          <w:rFonts w:cs="Arial"/>
          <w:spacing w:val="6"/>
          <w:szCs w:val="20"/>
        </w:rPr>
        <w:t xml:space="preserve">Markant – Partner beziehen die Manor Rechnungs- und Lieferadressen ausschliesslich über Markant Syntrade Schweiz AG. Sollten Sie die notwendigen Adressen nicht erhalten haben, melden Sie sich bitte </w:t>
      </w:r>
      <w:proofErr w:type="gramStart"/>
      <w:r w:rsidRPr="00FF58B4">
        <w:rPr>
          <w:rFonts w:cs="Arial"/>
          <w:spacing w:val="6"/>
          <w:szCs w:val="20"/>
        </w:rPr>
        <w:t>bei folgender</w:t>
      </w:r>
      <w:proofErr w:type="gramEnd"/>
      <w:r w:rsidRPr="00FF58B4">
        <w:rPr>
          <w:rFonts w:cs="Arial"/>
          <w:spacing w:val="6"/>
          <w:szCs w:val="20"/>
        </w:rPr>
        <w:t xml:space="preserve"> Adresse:</w:t>
      </w:r>
    </w:p>
    <w:p w14:paraId="1D9465A2" w14:textId="1C517AFE" w:rsidR="00411E0E" w:rsidRPr="00FF58B4" w:rsidRDefault="00E90B33" w:rsidP="00FF58B4">
      <w:pPr>
        <w:pStyle w:val="Listenabsatz"/>
        <w:spacing w:line="250" w:lineRule="atLeast"/>
        <w:ind w:left="426"/>
        <w:rPr>
          <w:rFonts w:cs="Arial"/>
          <w:spacing w:val="6"/>
          <w:szCs w:val="20"/>
          <w:lang w:val="fr-CH"/>
        </w:rPr>
      </w:pPr>
      <w:hyperlink r:id="rId10" w:history="1">
        <w:r w:rsidR="00411E0E" w:rsidRPr="00FF58B4">
          <w:rPr>
            <w:rStyle w:val="Hyperlink"/>
            <w:rFonts w:cs="Arial"/>
            <w:spacing w:val="6"/>
            <w:szCs w:val="20"/>
            <w:lang w:val="fr-CH"/>
          </w:rPr>
          <w:t>servicecenter@ch.markantsyntrade.com</w:t>
        </w:r>
      </w:hyperlink>
    </w:p>
    <w:p w14:paraId="7CE8349E" w14:textId="73378323" w:rsidR="002A6F32" w:rsidRPr="00FF58B4" w:rsidRDefault="002A6F32" w:rsidP="00FF58B4">
      <w:pPr>
        <w:pStyle w:val="Listenabsatz"/>
        <w:spacing w:line="250" w:lineRule="atLeast"/>
        <w:ind w:left="426"/>
        <w:rPr>
          <w:rFonts w:cs="Arial"/>
          <w:spacing w:val="6"/>
          <w:szCs w:val="20"/>
          <w:lang w:val="fr-CH"/>
        </w:rPr>
      </w:pPr>
    </w:p>
    <w:p w14:paraId="62DC6692" w14:textId="3C57DFA8" w:rsidR="002A6F32" w:rsidRPr="00FF58B4" w:rsidRDefault="002A6F32" w:rsidP="00FF58B4">
      <w:pPr>
        <w:pStyle w:val="Listenabsatz"/>
        <w:spacing w:line="250" w:lineRule="atLeast"/>
        <w:ind w:left="426"/>
        <w:rPr>
          <w:rFonts w:cs="Arial"/>
          <w:spacing w:val="6"/>
          <w:szCs w:val="20"/>
          <w:lang w:val="fr-CH"/>
        </w:rPr>
      </w:pPr>
    </w:p>
    <w:p w14:paraId="378EFFBF" w14:textId="5C82CF23" w:rsidR="00EF4338" w:rsidRPr="005B1B51" w:rsidRDefault="00EF4338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Neue Rechnungsadressen für Betriebskosten &amp; Investi</w:t>
      </w:r>
      <w:r w:rsidR="00E57E5B" w:rsidRPr="005B1B51">
        <w:rPr>
          <w:rFonts w:cs="Arial"/>
          <w:b/>
          <w:spacing w:val="6"/>
          <w:szCs w:val="20"/>
        </w:rPr>
        <w:t>ti</w:t>
      </w:r>
      <w:r w:rsidRPr="005B1B51">
        <w:rPr>
          <w:rFonts w:cs="Arial"/>
          <w:b/>
          <w:spacing w:val="6"/>
          <w:szCs w:val="20"/>
        </w:rPr>
        <w:t xml:space="preserve">onsrechnungen – </w:t>
      </w:r>
      <w:r w:rsidRPr="005B1B51">
        <w:rPr>
          <w:rFonts w:cs="Arial"/>
          <w:b/>
          <w:spacing w:val="6"/>
          <w:szCs w:val="20"/>
          <w:u w:val="single"/>
        </w:rPr>
        <w:t>Markant Partner</w:t>
      </w:r>
    </w:p>
    <w:p w14:paraId="63D84F7E" w14:textId="7C6E8F94" w:rsidR="00EF4338" w:rsidRPr="00FF58B4" w:rsidRDefault="00EF4338" w:rsidP="00FF58B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15C4F30" w14:textId="77777777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Markant – Partner beziehen die Manor Rechnungs- und Lieferadressen ausschliesslich über Markant Syntrade Schweiz AG. Sollten Sie die notwendigen Adressen nicht erhalten haben, melden Sie sich bitte </w:t>
      </w:r>
      <w:proofErr w:type="gramStart"/>
      <w:r w:rsidRPr="005B1B51">
        <w:rPr>
          <w:rFonts w:cs="Arial"/>
          <w:spacing w:val="6"/>
          <w:szCs w:val="20"/>
        </w:rPr>
        <w:t>bei folgender</w:t>
      </w:r>
      <w:proofErr w:type="gramEnd"/>
      <w:r w:rsidRPr="005B1B51">
        <w:rPr>
          <w:rFonts w:cs="Arial"/>
          <w:spacing w:val="6"/>
          <w:szCs w:val="20"/>
        </w:rPr>
        <w:t xml:space="preserve"> Adresse:</w:t>
      </w:r>
    </w:p>
    <w:p w14:paraId="3D56A5A0" w14:textId="77777777" w:rsidR="00EF4338" w:rsidRPr="005B1B51" w:rsidRDefault="00E90B33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hyperlink r:id="rId11" w:history="1">
        <w:r w:rsidR="00EF4338"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388715CE" w14:textId="34913321" w:rsidR="00EF4338" w:rsidRPr="00FF58B4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1635B38" w14:textId="1BAF5235" w:rsidR="002A6F32" w:rsidRPr="00FF58B4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99C3E7C" w14:textId="6AB38297" w:rsidR="00EF4338" w:rsidRPr="005B1B51" w:rsidRDefault="00EF4338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Korrespondenzadresse – für alle Partner gültig</w:t>
      </w:r>
    </w:p>
    <w:p w14:paraId="03A5D524" w14:textId="385E7AE0" w:rsidR="00EF4338" w:rsidRPr="00FF58B4" w:rsidRDefault="00EF4338" w:rsidP="00FF58B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B9CB8CC" w14:textId="48E9A493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Für die gesamte Korrespondenz mit Manor </w:t>
      </w:r>
      <w:r w:rsidRPr="005B1B51">
        <w:rPr>
          <w:rFonts w:cs="Arial"/>
          <w:spacing w:val="6"/>
          <w:szCs w:val="20"/>
          <w:u w:val="single"/>
        </w:rPr>
        <w:t>(ausser Rechnungen und Mahnungen)</w:t>
      </w:r>
      <w:r w:rsidRPr="005B1B51">
        <w:rPr>
          <w:rFonts w:cs="Arial"/>
          <w:spacing w:val="6"/>
          <w:szCs w:val="20"/>
        </w:rPr>
        <w:t xml:space="preserve"> verwenden Sie ausschliesslich unsere Korrespondenzadresse. </w:t>
      </w:r>
    </w:p>
    <w:p w14:paraId="46096DD8" w14:textId="77777777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23FD692" w14:textId="77777777" w:rsidR="006D3B04" w:rsidRPr="005B1B51" w:rsidRDefault="006D3B04" w:rsidP="006D3B04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u w:val="none"/>
          <w:lang w:val="de-CH"/>
        </w:rPr>
      </w:pPr>
      <w:r w:rsidRPr="005B1B51">
        <w:rPr>
          <w:rFonts w:ascii="Arial" w:hAnsi="Arial" w:cs="Arial"/>
          <w:lang w:val="de-CH"/>
        </w:rPr>
        <w:t>Die Korrespondenzadressen ändern sich, gemäss Adressübersicht der Manor Standorte</w:t>
      </w:r>
      <w:r w:rsidRPr="005B1B51">
        <w:rPr>
          <w:rFonts w:ascii="Arial" w:hAnsi="Arial" w:cs="Arial"/>
          <w:color w:val="C45811"/>
          <w:lang w:val="de-CH"/>
        </w:rPr>
        <w:t xml:space="preserve">, </w:t>
      </w:r>
      <w:r w:rsidRPr="005B1B51">
        <w:rPr>
          <w:rFonts w:ascii="Arial" w:hAnsi="Arial" w:cs="Arial"/>
          <w:lang w:val="de-CH"/>
        </w:rPr>
        <w:t>siehe Link</w:t>
      </w:r>
      <w:r w:rsidRPr="005B1B51">
        <w:rPr>
          <w:rFonts w:ascii="Arial" w:hAnsi="Arial" w:cs="Arial"/>
          <w:spacing w:val="1"/>
          <w:lang w:val="de-CH"/>
        </w:rPr>
        <w:t xml:space="preserve"> </w:t>
      </w:r>
      <w:hyperlink r:id="rId12" w:history="1">
        <w:r w:rsidRPr="005B1B51">
          <w:rPr>
            <w:rStyle w:val="Hyperlink"/>
            <w:rFonts w:ascii="Arial" w:hAnsi="Arial" w:cs="Arial"/>
            <w:lang w:val="de-CH"/>
          </w:rPr>
          <w:t xml:space="preserve">https://www.manor.ch/de/u/suppliers </w:t>
        </w:r>
      </w:hyperlink>
      <w:r w:rsidRPr="005B1B51">
        <w:rPr>
          <w:rStyle w:val="Hyperlink"/>
          <w:rFonts w:ascii="Arial" w:hAnsi="Arial" w:cs="Arial"/>
          <w:u w:val="none"/>
          <w:lang w:val="de-CH"/>
        </w:rPr>
        <w:t xml:space="preserve">unter Bereich </w:t>
      </w:r>
    </w:p>
    <w:p w14:paraId="66174866" w14:textId="77777777" w:rsidR="006D3B04" w:rsidRPr="005B1B51" w:rsidRDefault="006D3B04" w:rsidP="006D3B04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Style w:val="Hyperlink"/>
          <w:rFonts w:ascii="Arial" w:hAnsi="Arial" w:cs="Arial"/>
          <w:u w:val="none"/>
          <w:lang w:val="de-CH"/>
        </w:rPr>
        <w:t xml:space="preserve">"3 Rechnungsbearbeitung" </w:t>
      </w:r>
      <w:r w:rsidRPr="005B1B51">
        <w:rPr>
          <w:rStyle w:val="Hyperlink"/>
          <w:rFonts w:ascii="Arial" w:hAnsi="Arial" w:cs="Arial"/>
          <w:u w:val="none"/>
          <w:lang w:val="de-CH"/>
        </w:rPr>
        <w:sym w:font="Wingdings" w:char="F0E0"/>
      </w:r>
      <w:r w:rsidRPr="005B1B51">
        <w:rPr>
          <w:rStyle w:val="Hyperlink"/>
          <w:rFonts w:ascii="Arial" w:hAnsi="Arial" w:cs="Arial"/>
          <w:u w:val="none"/>
          <w:lang w:val="de-CH"/>
        </w:rPr>
        <w:t xml:space="preserve"> Häuser Adressen</w:t>
      </w:r>
      <w:r w:rsidRPr="005B1B51">
        <w:rPr>
          <w:rFonts w:ascii="Arial" w:hAnsi="Arial" w:cs="Arial"/>
          <w:lang w:val="de-CH"/>
        </w:rPr>
        <w:t xml:space="preserve">. </w:t>
      </w:r>
    </w:p>
    <w:p w14:paraId="748D1CA3" w14:textId="0B1FC345" w:rsidR="00EF4338" w:rsidRPr="005B1B51" w:rsidRDefault="00EF4338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75108D06" w14:textId="4F31A107" w:rsidR="004676A2" w:rsidRPr="005B1B51" w:rsidRDefault="00EF4338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Fonts w:ascii="Arial" w:hAnsi="Arial" w:cs="Arial"/>
          <w:lang w:val="de-CH"/>
        </w:rPr>
        <w:t xml:space="preserve">Bitte verwenden Sie </w:t>
      </w:r>
      <w:proofErr w:type="gramStart"/>
      <w:r w:rsidRPr="005B1B51">
        <w:rPr>
          <w:rFonts w:ascii="Arial" w:hAnsi="Arial" w:cs="Arial"/>
          <w:lang w:val="de-CH"/>
        </w:rPr>
        <w:t>ausschliesslich</w:t>
      </w:r>
      <w:r w:rsidR="004676A2" w:rsidRPr="005B1B51">
        <w:rPr>
          <w:rFonts w:ascii="Arial" w:hAnsi="Arial" w:cs="Arial"/>
          <w:lang w:val="de-CH"/>
        </w:rPr>
        <w:t xml:space="preserve"> die Adresse</w:t>
      </w:r>
      <w:proofErr w:type="gramEnd"/>
      <w:r w:rsidR="004676A2" w:rsidRPr="005B1B51">
        <w:rPr>
          <w:rFonts w:ascii="Arial" w:hAnsi="Arial" w:cs="Arial"/>
          <w:lang w:val="de-CH"/>
        </w:rPr>
        <w:t xml:space="preserve"> unter der </w:t>
      </w:r>
      <w:r w:rsidR="004676A2" w:rsidRPr="005B1B51">
        <w:rPr>
          <w:rFonts w:ascii="Arial" w:hAnsi="Arial" w:cs="Arial"/>
          <w:b/>
          <w:lang w:val="de-CH"/>
        </w:rPr>
        <w:t>Spalte D.</w:t>
      </w:r>
    </w:p>
    <w:p w14:paraId="2986A4ED" w14:textId="2D71D7DD" w:rsidR="002A6F32" w:rsidRPr="005B1B51" w:rsidRDefault="002A6F32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4A988E6C" w14:textId="0D41876D" w:rsidR="00694FF9" w:rsidRPr="005B1B51" w:rsidRDefault="004676A2" w:rsidP="00E57E5B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/>
          <w:spacing w:val="6"/>
          <w:sz w:val="16"/>
          <w:szCs w:val="16"/>
        </w:rPr>
      </w:pPr>
      <w:r w:rsidRPr="005B1B51">
        <w:rPr>
          <w:rFonts w:ascii="Arial" w:hAnsi="Arial" w:cs="Arial"/>
          <w:i/>
          <w:spacing w:val="6"/>
          <w:sz w:val="16"/>
          <w:szCs w:val="16"/>
        </w:rPr>
        <w:t xml:space="preserve">Ausschnitt aus Liste: </w:t>
      </w:r>
      <w:hyperlink r:id="rId13" w:history="1">
        <w:r w:rsidRPr="005B1B51">
          <w:rPr>
            <w:rStyle w:val="Hyperlink"/>
            <w:rFonts w:ascii="Arial" w:hAnsi="Arial" w:cs="Arial"/>
            <w:i/>
            <w:spacing w:val="6"/>
            <w:sz w:val="16"/>
            <w:szCs w:val="16"/>
          </w:rPr>
          <w:t>https://www.manor.ch/de/u/suppliers</w:t>
        </w:r>
      </w:hyperlink>
    </w:p>
    <w:p w14:paraId="25F51413" w14:textId="77777777" w:rsidR="00E57E5B" w:rsidRPr="005B1B51" w:rsidRDefault="00E57E5B" w:rsidP="00E57E5B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/>
          <w:spacing w:val="6"/>
          <w:sz w:val="16"/>
          <w:szCs w:val="16"/>
          <w:lang w:val="de-CH"/>
        </w:rPr>
      </w:pPr>
    </w:p>
    <w:p w14:paraId="5C92F579" w14:textId="04CEB851" w:rsidR="00EF4338" w:rsidRPr="005B1B51" w:rsidRDefault="004676A2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Fonts w:ascii="Arial" w:hAnsi="Arial" w:cs="Arial"/>
          <w:noProof/>
        </w:rPr>
        <w:drawing>
          <wp:inline distT="0" distB="0" distL="0" distR="0" wp14:anchorId="0981B5CC" wp14:editId="6B3E7E78">
            <wp:extent cx="4318000" cy="2643268"/>
            <wp:effectExtent l="0" t="0" r="635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1687" cy="26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38" w:rsidRPr="005B1B51">
        <w:rPr>
          <w:rFonts w:ascii="Arial" w:hAnsi="Arial" w:cs="Arial"/>
          <w:lang w:val="de-CH"/>
        </w:rPr>
        <w:t xml:space="preserve"> </w:t>
      </w:r>
    </w:p>
    <w:p w14:paraId="2F1B474A" w14:textId="26415517" w:rsidR="002A6F32" w:rsidRPr="00E90B33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36A0A47" w14:textId="4B5B9AA6" w:rsidR="00E90B33" w:rsidRDefault="00E90B33">
      <w:pPr>
        <w:rPr>
          <w:rFonts w:cs="Arial"/>
          <w:b/>
          <w:spacing w:val="6"/>
          <w:szCs w:val="20"/>
        </w:rPr>
      </w:pPr>
      <w:r>
        <w:rPr>
          <w:rFonts w:cs="Arial"/>
          <w:b/>
          <w:spacing w:val="6"/>
          <w:szCs w:val="20"/>
        </w:rPr>
        <w:br w:type="page"/>
      </w:r>
    </w:p>
    <w:p w14:paraId="6F76C6A5" w14:textId="2CD21CB3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Rechnungsversand</w:t>
      </w:r>
      <w:r w:rsidR="002A6F32" w:rsidRPr="005B1B51">
        <w:rPr>
          <w:rFonts w:cs="Arial"/>
          <w:b/>
          <w:spacing w:val="6"/>
          <w:szCs w:val="20"/>
        </w:rPr>
        <w:t xml:space="preserve"> </w:t>
      </w:r>
    </w:p>
    <w:p w14:paraId="57A570FC" w14:textId="00EC6A63" w:rsidR="00DE7FA2" w:rsidRPr="005B1B51" w:rsidRDefault="00DE7FA2" w:rsidP="00E90B33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339B415" w14:textId="77777777" w:rsidR="00B357B6" w:rsidRPr="005B1B51" w:rsidRDefault="00B357B6" w:rsidP="00B357B6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Markant-Partner reichen Ihre Rechnungen ausschliesslich direkt bei Markant ein</w:t>
      </w:r>
      <w:r>
        <w:rPr>
          <w:rFonts w:cs="Arial"/>
          <w:spacing w:val="6"/>
          <w:szCs w:val="20"/>
        </w:rPr>
        <w:t>, entweder via der EDI Message INVOIC oder einem pdf File</w:t>
      </w:r>
      <w:r w:rsidRPr="005B1B51">
        <w:rPr>
          <w:rFonts w:cs="Arial"/>
          <w:spacing w:val="6"/>
          <w:szCs w:val="20"/>
        </w:rPr>
        <w:t>.</w:t>
      </w:r>
    </w:p>
    <w:p w14:paraId="4994F644" w14:textId="77777777" w:rsidR="00694FF9" w:rsidRPr="005B1B51" w:rsidRDefault="00694FF9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789E159" w14:textId="105FF342" w:rsidR="00DE7FA2" w:rsidRPr="005B1B51" w:rsidRDefault="00DE7FA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weitere Infos:</w:t>
      </w:r>
      <w:r w:rsidR="006D3B04" w:rsidRPr="005B1B51">
        <w:rPr>
          <w:rFonts w:cs="Arial"/>
          <w:spacing w:val="6"/>
          <w:szCs w:val="20"/>
        </w:rPr>
        <w:t xml:space="preserve">   </w:t>
      </w:r>
      <w:hyperlink r:id="rId15" w:history="1">
        <w:r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17B3DAD3" w14:textId="69DE9582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FAF6A32" w14:textId="764B79F4" w:rsidR="00DE7FA2" w:rsidRPr="005B1B51" w:rsidRDefault="00DE7FA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8928398" w14:textId="239243F8" w:rsidR="00B41C9A" w:rsidRPr="005B1B51" w:rsidRDefault="00B41C9A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Rechnungsstellung – für alle Partner gültig</w:t>
      </w:r>
    </w:p>
    <w:p w14:paraId="3D4648A7" w14:textId="22BB5199" w:rsidR="00B41C9A" w:rsidRPr="005B1B51" w:rsidRDefault="00B41C9A" w:rsidP="00E90B33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B687834" w14:textId="30A8A8E0" w:rsidR="00B41C9A" w:rsidRPr="005B1B51" w:rsidRDefault="00B41C9A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Allgemeines</w:t>
      </w:r>
      <w:r w:rsidRPr="005B1B51">
        <w:rPr>
          <w:rFonts w:cs="Arial"/>
          <w:spacing w:val="6"/>
          <w:szCs w:val="20"/>
        </w:rPr>
        <w:t>:</w:t>
      </w:r>
    </w:p>
    <w:p w14:paraId="75072227" w14:textId="77777777" w:rsidR="00D14AAD" w:rsidRDefault="00D14AAD" w:rsidP="00D14AAD">
      <w:pPr>
        <w:pStyle w:val="Listenabsatz"/>
        <w:spacing w:line="250" w:lineRule="atLeast"/>
        <w:ind w:left="426"/>
      </w:pPr>
      <w:r>
        <w:t>Der Fakturenreport, FAKKSG genannt (</w:t>
      </w:r>
      <w:proofErr w:type="spellStart"/>
      <w:r w:rsidRPr="00667A5D">
        <w:rPr>
          <w:b/>
          <w:bCs/>
        </w:rPr>
        <w:t>FAK</w:t>
      </w:r>
      <w:r>
        <w:t>turareport</w:t>
      </w:r>
      <w:proofErr w:type="spellEnd"/>
      <w:r>
        <w:t xml:space="preserve"> </w:t>
      </w:r>
      <w:proofErr w:type="spellStart"/>
      <w:r w:rsidRPr="00667A5D">
        <w:rPr>
          <w:b/>
          <w:bCs/>
        </w:rPr>
        <w:t>K</w:t>
      </w:r>
      <w:r>
        <w:t>on</w:t>
      </w:r>
      <w:r w:rsidRPr="00667A5D">
        <w:rPr>
          <w:b/>
          <w:bCs/>
        </w:rPr>
        <w:t>S</w:t>
      </w:r>
      <w:r>
        <w:t>i</w:t>
      </w:r>
      <w:r w:rsidRPr="00667A5D">
        <w:rPr>
          <w:b/>
          <w:bCs/>
        </w:rPr>
        <w:t>G</w:t>
      </w:r>
      <w:r>
        <w:t>nation</w:t>
      </w:r>
      <w:proofErr w:type="spellEnd"/>
      <w:r>
        <w:t>), bildet die Grundlage der Rechnungsstellung.</w:t>
      </w:r>
    </w:p>
    <w:p w14:paraId="2DB618AC" w14:textId="77777777" w:rsidR="00D14AAD" w:rsidRDefault="00D14AAD" w:rsidP="00D14AAD">
      <w:pPr>
        <w:pStyle w:val="Listenabsatz"/>
        <w:spacing w:line="250" w:lineRule="atLeast"/>
        <w:ind w:left="426"/>
      </w:pPr>
    </w:p>
    <w:p w14:paraId="3DDD448B" w14:textId="77777777" w:rsidR="00D14AAD" w:rsidRDefault="00D14AAD" w:rsidP="00D14AAD">
      <w:pPr>
        <w:pStyle w:val="Listenabsatz"/>
        <w:spacing w:line="250" w:lineRule="atLeast"/>
        <w:ind w:left="426"/>
      </w:pPr>
      <w:r>
        <w:t>Fakturareport:</w:t>
      </w:r>
    </w:p>
    <w:p w14:paraId="6C9B5BF7" w14:textId="77777777" w:rsidR="00D14AAD" w:rsidRDefault="00D14AAD" w:rsidP="00D14AAD">
      <w:pPr>
        <w:pStyle w:val="Listenabsatz"/>
        <w:spacing w:line="250" w:lineRule="atLeast"/>
        <w:ind w:left="426"/>
      </w:pPr>
      <w:r>
        <w:t xml:space="preserve">Auf der Basis des durch das Kassenscanning von Manor erzeugten Bewegungsdaten, wird ein monatlicher Fakturareport erstellt und per EDI-Format (ORDER) oder CSV Version per E-Mail gemeldet. Die Rechnung wird allein auf Basis des Fakturareports direkt an die jeweiligen Warenhäuser ausgestellt. Die </w:t>
      </w:r>
      <w:proofErr w:type="spellStart"/>
      <w:r>
        <w:t>Fakturareportnummer</w:t>
      </w:r>
      <w:proofErr w:type="spellEnd"/>
      <w:r>
        <w:t xml:space="preserve"> und die Abrechnungsperiode sind </w:t>
      </w:r>
      <w:r w:rsidRPr="00005F72">
        <w:rPr>
          <w:b/>
          <w:bCs/>
          <w:u w:val="single"/>
        </w:rPr>
        <w:t>zwingend</w:t>
      </w:r>
      <w:r>
        <w:t xml:space="preserve"> auf der Rechnung im Rechnungskopf zu vermerken.</w:t>
      </w:r>
    </w:p>
    <w:p w14:paraId="1F23F9E9" w14:textId="77777777" w:rsidR="00D14AAD" w:rsidRPr="00F32BA8" w:rsidRDefault="00D14AAD" w:rsidP="00D14AAD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23717C4" w14:textId="77777777" w:rsidR="00D14AAD" w:rsidRPr="00F32BA8" w:rsidRDefault="00D14AAD" w:rsidP="00D14AAD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Ein </w:t>
      </w:r>
      <w:r>
        <w:rPr>
          <w:rFonts w:cs="Arial"/>
          <w:spacing w:val="6"/>
          <w:szCs w:val="20"/>
        </w:rPr>
        <w:t>FAKKSG</w:t>
      </w:r>
      <w:r w:rsidRPr="00F32BA8">
        <w:rPr>
          <w:rFonts w:cs="Arial"/>
          <w:spacing w:val="6"/>
          <w:szCs w:val="20"/>
        </w:rPr>
        <w:t xml:space="preserve"> / Eine </w:t>
      </w:r>
      <w:r>
        <w:rPr>
          <w:rFonts w:cs="Arial"/>
          <w:spacing w:val="6"/>
          <w:szCs w:val="20"/>
        </w:rPr>
        <w:t>Abrechnungsperiode</w:t>
      </w:r>
      <w:r w:rsidRPr="00F32BA8">
        <w:rPr>
          <w:rFonts w:cs="Arial"/>
          <w:spacing w:val="6"/>
          <w:szCs w:val="20"/>
        </w:rPr>
        <w:t xml:space="preserve"> / Eine Rechnung</w:t>
      </w:r>
      <w:r>
        <w:rPr>
          <w:rFonts w:cs="Arial"/>
          <w:spacing w:val="6"/>
          <w:szCs w:val="20"/>
        </w:rPr>
        <w:t xml:space="preserve"> </w:t>
      </w:r>
    </w:p>
    <w:p w14:paraId="569795EA" w14:textId="77777777" w:rsidR="00D14AAD" w:rsidRPr="00F32BA8" w:rsidRDefault="00D14AAD" w:rsidP="00D14AAD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Nur eine </w:t>
      </w:r>
      <w:r>
        <w:rPr>
          <w:rFonts w:cs="Arial"/>
          <w:spacing w:val="6"/>
          <w:szCs w:val="20"/>
        </w:rPr>
        <w:t>FAKKSG</w:t>
      </w:r>
      <w:r w:rsidRPr="00F32BA8">
        <w:rPr>
          <w:rFonts w:cs="Arial"/>
          <w:spacing w:val="6"/>
          <w:szCs w:val="20"/>
        </w:rPr>
        <w:t xml:space="preserve"> pro Rechnung</w:t>
      </w:r>
      <w:r>
        <w:rPr>
          <w:rFonts w:cs="Arial"/>
          <w:spacing w:val="6"/>
          <w:szCs w:val="20"/>
        </w:rPr>
        <w:t xml:space="preserve"> (konsolidierter Beleg = Verkäufe und Kundenretouren an Kasse auf gleichem Beleg)</w:t>
      </w:r>
      <w:r w:rsidRPr="00F32BA8">
        <w:rPr>
          <w:rFonts w:cs="Arial"/>
          <w:spacing w:val="6"/>
          <w:szCs w:val="20"/>
        </w:rPr>
        <w:t>.</w:t>
      </w:r>
    </w:p>
    <w:p w14:paraId="105F1870" w14:textId="77777777" w:rsidR="00D14AAD" w:rsidRPr="00F32BA8" w:rsidRDefault="00D14AAD" w:rsidP="00D14AAD">
      <w:pPr>
        <w:pStyle w:val="Listenabsatz"/>
        <w:numPr>
          <w:ilvl w:val="0"/>
          <w:numId w:val="2"/>
        </w:numPr>
        <w:spacing w:line="250" w:lineRule="atLeast"/>
        <w:ind w:left="851" w:hanging="284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>Es dürfen nur Artikel</w:t>
      </w:r>
      <w:r>
        <w:rPr>
          <w:rFonts w:cs="Arial"/>
          <w:spacing w:val="6"/>
          <w:szCs w:val="20"/>
        </w:rPr>
        <w:t xml:space="preserve"> und Preise des FAKKSG</w:t>
      </w:r>
      <w:r w:rsidRPr="00F32BA8">
        <w:rPr>
          <w:rFonts w:cs="Arial"/>
          <w:spacing w:val="6"/>
          <w:szCs w:val="20"/>
        </w:rPr>
        <w:t xml:space="preserve"> in Rechnung gestellt werden.</w:t>
      </w:r>
    </w:p>
    <w:p w14:paraId="56581B3E" w14:textId="37BB82C1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3797B75C" w14:textId="676B1092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Rechnungskopf</w:t>
      </w:r>
      <w:r w:rsidRPr="005B1B51">
        <w:rPr>
          <w:rFonts w:cs="Arial"/>
          <w:spacing w:val="6"/>
          <w:szCs w:val="20"/>
        </w:rPr>
        <w:t>:</w:t>
      </w:r>
    </w:p>
    <w:p w14:paraId="15B61617" w14:textId="1CCBED1B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Auf allen Dokumenten (Rechnungen und Gutschriften) ist immer die Manor – </w:t>
      </w:r>
      <w:proofErr w:type="spellStart"/>
      <w:r w:rsidR="00D14AAD">
        <w:rPr>
          <w:rFonts w:cs="Arial"/>
          <w:spacing w:val="6"/>
          <w:szCs w:val="20"/>
        </w:rPr>
        <w:t>Fakturareportnummer</w:t>
      </w:r>
      <w:proofErr w:type="spellEnd"/>
      <w:r w:rsidRPr="005B1B51">
        <w:rPr>
          <w:rFonts w:cs="Arial"/>
          <w:spacing w:val="6"/>
          <w:szCs w:val="20"/>
        </w:rPr>
        <w:t xml:space="preserve"> im Rechnungskopf aufzuführen.</w:t>
      </w:r>
    </w:p>
    <w:p w14:paraId="1167A2DC" w14:textId="6E96FAE5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Die Angabe der MPC ist auf unseren Warenrechnungen zwingend in der Adresse aufzuführen. </w:t>
      </w:r>
    </w:p>
    <w:p w14:paraId="31240C3E" w14:textId="597EDFF4" w:rsidR="00B92BCB" w:rsidRPr="005B1B51" w:rsidRDefault="00B92BCB" w:rsidP="00E57E5B">
      <w:pPr>
        <w:pStyle w:val="Listenabsatz"/>
        <w:spacing w:line="250" w:lineRule="atLeast"/>
        <w:ind w:left="851"/>
        <w:rPr>
          <w:rFonts w:cs="Arial"/>
          <w:spacing w:val="6"/>
          <w:szCs w:val="20"/>
        </w:rPr>
      </w:pPr>
    </w:p>
    <w:p w14:paraId="6ECB9E39" w14:textId="1DC1A759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Rechnungsinhalt</w:t>
      </w:r>
      <w:r w:rsidRPr="005B1B51">
        <w:rPr>
          <w:rFonts w:cs="Arial"/>
          <w:spacing w:val="6"/>
          <w:szCs w:val="20"/>
        </w:rPr>
        <w:t>:</w:t>
      </w:r>
    </w:p>
    <w:p w14:paraId="293DC777" w14:textId="0ADD79E2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Im Rechnungsinhalt müssen die Manor-Artikelnummern, Artikel-Bezeichnungen mit Grössen- und Farbenangaben (wenn vorhanden), sowie die effektiv </w:t>
      </w:r>
      <w:r w:rsidR="00D14AAD">
        <w:rPr>
          <w:rFonts w:cs="Arial"/>
          <w:spacing w:val="6"/>
          <w:szCs w:val="20"/>
        </w:rPr>
        <w:t>verkaufte</w:t>
      </w:r>
      <w:r w:rsidRPr="005B1B51">
        <w:rPr>
          <w:rFonts w:cs="Arial"/>
          <w:spacing w:val="6"/>
          <w:szCs w:val="20"/>
        </w:rPr>
        <w:t xml:space="preserve"> Menge mit dem Einkaufspreis </w:t>
      </w:r>
      <w:r w:rsidR="00D14AAD">
        <w:rPr>
          <w:rFonts w:cs="Arial"/>
          <w:spacing w:val="6"/>
          <w:szCs w:val="20"/>
        </w:rPr>
        <w:t xml:space="preserve">des FAKKSG </w:t>
      </w:r>
      <w:r w:rsidRPr="005B1B51">
        <w:rPr>
          <w:rFonts w:cs="Arial"/>
          <w:spacing w:val="6"/>
          <w:szCs w:val="20"/>
        </w:rPr>
        <w:t xml:space="preserve">ausgewiesen werden. Dieser Einkaufspreis muss identisch dem Preis auf </w:t>
      </w:r>
      <w:r w:rsidR="00D14AAD">
        <w:rPr>
          <w:rFonts w:cs="Arial"/>
          <w:spacing w:val="6"/>
          <w:szCs w:val="20"/>
        </w:rPr>
        <w:t>dem FAKKSG</w:t>
      </w:r>
      <w:r w:rsidRPr="005B1B51">
        <w:rPr>
          <w:rFonts w:cs="Arial"/>
          <w:spacing w:val="6"/>
          <w:szCs w:val="20"/>
        </w:rPr>
        <w:t xml:space="preserve"> von Manor sein. </w:t>
      </w:r>
    </w:p>
    <w:p w14:paraId="532DBF7C" w14:textId="7F0A7FCC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Sollten die </w:t>
      </w:r>
      <w:proofErr w:type="spellStart"/>
      <w:r w:rsidRPr="005B1B51">
        <w:rPr>
          <w:rFonts w:cs="Arial"/>
          <w:spacing w:val="6"/>
          <w:szCs w:val="20"/>
        </w:rPr>
        <w:t>o.e</w:t>
      </w:r>
      <w:proofErr w:type="spellEnd"/>
      <w:r w:rsidRPr="005B1B51">
        <w:rPr>
          <w:rFonts w:cs="Arial"/>
          <w:spacing w:val="6"/>
          <w:szCs w:val="20"/>
        </w:rPr>
        <w:t>. Artikel-Informationen nicht ausgewiesen sein, kann eine zeitgerechte Bearbeitung resp. Zahlung nicht mehr gewährleistet werden.</w:t>
      </w:r>
    </w:p>
    <w:p w14:paraId="34696144" w14:textId="77777777" w:rsidR="002A6F32" w:rsidRPr="005B1B51" w:rsidRDefault="002A6F32" w:rsidP="00E57E5B">
      <w:pPr>
        <w:pStyle w:val="Listenabsatz"/>
        <w:spacing w:line="250" w:lineRule="atLeast"/>
        <w:ind w:left="709"/>
        <w:rPr>
          <w:rFonts w:cs="Arial"/>
          <w:spacing w:val="6"/>
          <w:szCs w:val="20"/>
        </w:rPr>
      </w:pPr>
    </w:p>
    <w:p w14:paraId="469075BE" w14:textId="49C52AB2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Rechnungsfuss</w:t>
      </w:r>
      <w:r w:rsidRPr="005B1B51">
        <w:rPr>
          <w:rFonts w:cs="Arial"/>
          <w:spacing w:val="6"/>
          <w:szCs w:val="20"/>
        </w:rPr>
        <w:t>:</w:t>
      </w:r>
    </w:p>
    <w:p w14:paraId="267FAF55" w14:textId="05E0894F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Folgende Informationen müssen im Rechnungsfuss ausgewiesen werden:</w:t>
      </w:r>
    </w:p>
    <w:p w14:paraId="12003D6C" w14:textId="25CA03A6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Summen der Warenwerte und der verrechneten Stückzahlen</w:t>
      </w:r>
    </w:p>
    <w:p w14:paraId="2226E186" w14:textId="33E7D551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Nettowarenwert der Rechnung aller Artikelpositionen (entspricht der Basis für die Berechnung der MwSt.)</w:t>
      </w:r>
    </w:p>
    <w:p w14:paraId="5FEF4430" w14:textId="1F35C375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Nettowarenwert der Rechnung pro MwSt.-Satz (wenn mehrere Sätze vorhanden)</w:t>
      </w:r>
    </w:p>
    <w:p w14:paraId="6C9825DC" w14:textId="7238A99F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MwSt.-pflichtige Betrag pro MwSt.-Satz</w:t>
      </w:r>
      <w:r w:rsidR="002A6F32" w:rsidRPr="005B1B51">
        <w:rPr>
          <w:rFonts w:cs="Arial"/>
          <w:spacing w:val="6"/>
          <w:szCs w:val="20"/>
        </w:rPr>
        <w:t xml:space="preserve"> (auch wenn mehrere Sätze vorhanden sind).</w:t>
      </w:r>
    </w:p>
    <w:p w14:paraId="02D02530" w14:textId="71A6900A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MwSt.-pflichte Gesamtbetrag aller MwSt.-Sätze</w:t>
      </w:r>
    </w:p>
    <w:p w14:paraId="1DF0B982" w14:textId="04CE04F1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Alle auf der Rechnung angewendeten MwSt. Prozentsätze</w:t>
      </w:r>
    </w:p>
    <w:p w14:paraId="3A9112E0" w14:textId="5491FE5F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lastRenderedPageBreak/>
        <w:t>Der Bruttorechnungsbetrag</w:t>
      </w:r>
    </w:p>
    <w:p w14:paraId="15D59C22" w14:textId="2CC3BD8E" w:rsidR="00E90B33" w:rsidRDefault="00E90B33">
      <w:pPr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br w:type="page"/>
      </w:r>
    </w:p>
    <w:p w14:paraId="3AAF9F3A" w14:textId="59FC5F62" w:rsidR="00411E0E" w:rsidRPr="005B1B51" w:rsidRDefault="00DE7FA2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 xml:space="preserve">Weitere </w:t>
      </w:r>
      <w:r w:rsidR="00411E0E" w:rsidRPr="005B1B51">
        <w:rPr>
          <w:rFonts w:cs="Arial"/>
          <w:b/>
          <w:spacing w:val="6"/>
          <w:szCs w:val="20"/>
        </w:rPr>
        <w:t>Kontakt-Adressen</w:t>
      </w:r>
    </w:p>
    <w:p w14:paraId="7EE6FFA7" w14:textId="21B646DD" w:rsidR="002A6F32" w:rsidRPr="005B1B51" w:rsidRDefault="002A6F32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0EBC29B1" w14:textId="764AAC5C" w:rsidR="00651237" w:rsidRPr="005B1B51" w:rsidRDefault="00651237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weitere Anliegen wenden Sie sich an folgende Kontakt-Adressen:</w:t>
      </w:r>
    </w:p>
    <w:p w14:paraId="68C95484" w14:textId="77777777" w:rsidR="00651237" w:rsidRPr="005B1B51" w:rsidRDefault="00651237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7811194B" w14:textId="3631796E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Zahlungsreklamationen:</w:t>
      </w:r>
      <w:r w:rsidRPr="005B1B51">
        <w:rPr>
          <w:rFonts w:cs="Arial"/>
          <w:spacing w:val="6"/>
          <w:szCs w:val="20"/>
        </w:rPr>
        <w:tab/>
      </w:r>
      <w:hyperlink r:id="rId16" w:history="1">
        <w:r w:rsidR="00E57E5B"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27DAC3C3" w14:textId="7FF3159B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Rückvergütungen:</w:t>
      </w:r>
      <w:r w:rsidRPr="005B1B51">
        <w:rPr>
          <w:rFonts w:cs="Arial"/>
          <w:spacing w:val="6"/>
          <w:szCs w:val="20"/>
        </w:rPr>
        <w:tab/>
      </w:r>
      <w:r w:rsidRPr="005B1B51">
        <w:rPr>
          <w:rFonts w:cs="Arial"/>
          <w:spacing w:val="6"/>
          <w:szCs w:val="20"/>
        </w:rPr>
        <w:tab/>
        <w:t xml:space="preserve">Melden Sie sich bitte beim zuständigen </w:t>
      </w:r>
      <w:r w:rsidR="001E1C02">
        <w:rPr>
          <w:rFonts w:cs="Arial"/>
          <w:spacing w:val="6"/>
          <w:szCs w:val="20"/>
        </w:rPr>
        <w:t>PM</w:t>
      </w:r>
      <w:r w:rsidRPr="005B1B51">
        <w:rPr>
          <w:rFonts w:cs="Arial"/>
          <w:spacing w:val="6"/>
          <w:szCs w:val="20"/>
        </w:rPr>
        <w:t>.</w:t>
      </w:r>
    </w:p>
    <w:p w14:paraId="57017EC9" w14:textId="04535BDB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EDI-Anfragen:</w:t>
      </w:r>
      <w:r w:rsidRPr="005B1B51">
        <w:rPr>
          <w:rFonts w:cs="Arial"/>
          <w:spacing w:val="6"/>
          <w:szCs w:val="20"/>
        </w:rPr>
        <w:tab/>
      </w:r>
      <w:r w:rsidRPr="005B1B51">
        <w:rPr>
          <w:rFonts w:cs="Arial"/>
          <w:spacing w:val="6"/>
          <w:szCs w:val="20"/>
        </w:rPr>
        <w:tab/>
      </w:r>
      <w:hyperlink r:id="rId17" w:history="1">
        <w:r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52849F8D" w14:textId="76193894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A352F0E" w14:textId="77777777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E7C5480" w14:textId="40255EDB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Links</w:t>
      </w:r>
    </w:p>
    <w:p w14:paraId="526EEAB4" w14:textId="77777777" w:rsidR="002A6F32" w:rsidRPr="005B1B51" w:rsidRDefault="002A6F32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5C38D4A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Allgemeine Einkaufsbedingungen (AEB)</w:t>
      </w:r>
    </w:p>
    <w:p w14:paraId="4A102467" w14:textId="0AFA7DD7" w:rsidR="006D3B04" w:rsidRPr="005B1B51" w:rsidRDefault="00E90B33" w:rsidP="00E90B33">
      <w:pPr>
        <w:pStyle w:val="Listenabsatz"/>
        <w:spacing w:line="250" w:lineRule="atLeast"/>
        <w:ind w:left="426" w:right="-192"/>
        <w:rPr>
          <w:rFonts w:cs="Arial"/>
          <w:spacing w:val="6"/>
          <w:szCs w:val="20"/>
        </w:rPr>
      </w:pPr>
      <w:hyperlink r:id="rId18" w:history="1">
        <w:r w:rsidRPr="00500D21">
          <w:rPr>
            <w:rStyle w:val="Hyperlink"/>
            <w:rFonts w:cs="Arial"/>
            <w:spacing w:val="6"/>
            <w:szCs w:val="20"/>
          </w:rPr>
          <w:t>https://manor.a.bigcontent.io/v1/static/suppliers-terms-and-conditions-2022-09-02-de</w:t>
        </w:r>
      </w:hyperlink>
    </w:p>
    <w:p w14:paraId="6851590F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3D285E5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E6755D2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GLN Global Location Number </w:t>
      </w:r>
    </w:p>
    <w:p w14:paraId="2D541289" w14:textId="39153158" w:rsidR="006D3B04" w:rsidRDefault="00E90B33" w:rsidP="00E90B33">
      <w:pPr>
        <w:pStyle w:val="Listenabsatz"/>
        <w:spacing w:line="250" w:lineRule="atLeast"/>
        <w:ind w:left="426" w:right="-334"/>
      </w:pPr>
      <w:hyperlink r:id="rId19" w:history="1">
        <w:r w:rsidRPr="00500D21">
          <w:rPr>
            <w:rStyle w:val="Hyperlink"/>
          </w:rPr>
          <w:t>https://manor.a.bigcontent.io/v1/static/Neu-GLN-Address-list-Manor-PROD-2022-08-25-v2</w:t>
        </w:r>
      </w:hyperlink>
    </w:p>
    <w:p w14:paraId="7A6FCCFB" w14:textId="77777777" w:rsidR="008C6656" w:rsidRPr="00E57E5B" w:rsidRDefault="008C6656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2C2A9F1" w14:textId="77777777" w:rsidR="00411E0E" w:rsidRPr="00E57E5B" w:rsidRDefault="00411E0E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sectPr w:rsidR="00411E0E" w:rsidRPr="00E57E5B" w:rsidSect="00A5708C">
      <w:headerReference w:type="default" r:id="rId20"/>
      <w:footerReference w:type="default" r:id="rId21"/>
      <w:pgSz w:w="11907" w:h="16840" w:code="9"/>
      <w:pgMar w:top="1440" w:right="1797" w:bottom="1440" w:left="179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5FBE" w14:textId="77777777" w:rsidR="005F1771" w:rsidRDefault="005F1771">
      <w:r>
        <w:separator/>
      </w:r>
    </w:p>
  </w:endnote>
  <w:endnote w:type="continuationSeparator" w:id="0">
    <w:p w14:paraId="0A5917E3" w14:textId="77777777" w:rsidR="005F1771" w:rsidRDefault="005F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324A" w14:textId="4AABC068" w:rsidR="00A5708C" w:rsidRPr="005B1B51" w:rsidRDefault="00A5708C" w:rsidP="00A5708C">
    <w:pPr>
      <w:pStyle w:val="Fuzeile"/>
      <w:jc w:val="right"/>
      <w:rPr>
        <w:sz w:val="16"/>
        <w:szCs w:val="16"/>
      </w:rPr>
    </w:pPr>
    <w:r w:rsidRPr="005B1B51">
      <w:rPr>
        <w:sz w:val="16"/>
        <w:szCs w:val="16"/>
      </w:rPr>
      <w:t>Fakturen- und Zahlungswesen</w:t>
    </w:r>
    <w:r w:rsidR="004A6DC8">
      <w:rPr>
        <w:sz w:val="16"/>
        <w:szCs w:val="16"/>
      </w:rPr>
      <w:t xml:space="preserve"> v4</w:t>
    </w:r>
  </w:p>
  <w:p w14:paraId="3740E819" w14:textId="44AA85B9" w:rsidR="00225BBB" w:rsidRPr="00225BBB" w:rsidRDefault="00225BBB" w:rsidP="00225BBB">
    <w:pPr>
      <w:pStyle w:val="Fuzeile"/>
      <w:tabs>
        <w:tab w:val="clear" w:pos="4536"/>
        <w:tab w:val="clear" w:pos="9072"/>
        <w:tab w:val="left" w:pos="510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00CC6" w14:textId="77777777" w:rsidR="005F1771" w:rsidRDefault="005F1771">
      <w:r>
        <w:separator/>
      </w:r>
    </w:p>
  </w:footnote>
  <w:footnote w:type="continuationSeparator" w:id="0">
    <w:p w14:paraId="30D0A580" w14:textId="77777777" w:rsidR="005F1771" w:rsidRDefault="005F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A29" w14:textId="77777777" w:rsidR="00C14EBD" w:rsidRDefault="00C7584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7F36B86E" wp14:editId="714E4CF8">
          <wp:simplePos x="0" y="0"/>
          <wp:positionH relativeFrom="page">
            <wp:posOffset>5329146</wp:posOffset>
          </wp:positionH>
          <wp:positionV relativeFrom="page">
            <wp:posOffset>472833</wp:posOffset>
          </wp:positionV>
          <wp:extent cx="1688465" cy="385620"/>
          <wp:effectExtent l="0" t="0" r="698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r_logo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8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CC"/>
    <w:multiLevelType w:val="hybridMultilevel"/>
    <w:tmpl w:val="DA64E658"/>
    <w:lvl w:ilvl="0" w:tplc="C3FC500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618C2"/>
    <w:multiLevelType w:val="hybridMultilevel"/>
    <w:tmpl w:val="A0EC1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0259"/>
    <w:multiLevelType w:val="hybridMultilevel"/>
    <w:tmpl w:val="5DCA7870"/>
    <w:lvl w:ilvl="0" w:tplc="02246224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1" w:tplc="555E80AC">
      <w:numFmt w:val="bullet"/>
      <w:lvlText w:val="-"/>
      <w:lvlJc w:val="left"/>
      <w:pPr>
        <w:ind w:left="1823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2" w:tplc="EA50B40C">
      <w:numFmt w:val="bullet"/>
      <w:lvlText w:val="•"/>
      <w:lvlJc w:val="left"/>
      <w:pPr>
        <w:ind w:left="2793" w:hanging="360"/>
      </w:pPr>
      <w:rPr>
        <w:rFonts w:hint="default"/>
        <w:lang w:val="de-DE" w:eastAsia="en-US" w:bidi="ar-SA"/>
      </w:rPr>
    </w:lvl>
    <w:lvl w:ilvl="3" w:tplc="9D762FFE">
      <w:numFmt w:val="bullet"/>
      <w:lvlText w:val="•"/>
      <w:lvlJc w:val="left"/>
      <w:pPr>
        <w:ind w:left="3766" w:hanging="360"/>
      </w:pPr>
      <w:rPr>
        <w:rFonts w:hint="default"/>
        <w:lang w:val="de-DE" w:eastAsia="en-US" w:bidi="ar-SA"/>
      </w:rPr>
    </w:lvl>
    <w:lvl w:ilvl="4" w:tplc="88FA7728">
      <w:numFmt w:val="bullet"/>
      <w:lvlText w:val="•"/>
      <w:lvlJc w:val="left"/>
      <w:pPr>
        <w:ind w:left="4739" w:hanging="360"/>
      </w:pPr>
      <w:rPr>
        <w:rFonts w:hint="default"/>
        <w:lang w:val="de-DE" w:eastAsia="en-US" w:bidi="ar-SA"/>
      </w:rPr>
    </w:lvl>
    <w:lvl w:ilvl="5" w:tplc="C8E44770">
      <w:numFmt w:val="bullet"/>
      <w:lvlText w:val="•"/>
      <w:lvlJc w:val="left"/>
      <w:pPr>
        <w:ind w:left="5712" w:hanging="360"/>
      </w:pPr>
      <w:rPr>
        <w:rFonts w:hint="default"/>
        <w:lang w:val="de-DE" w:eastAsia="en-US" w:bidi="ar-SA"/>
      </w:rPr>
    </w:lvl>
    <w:lvl w:ilvl="6" w:tplc="0046CC5A">
      <w:numFmt w:val="bullet"/>
      <w:lvlText w:val="•"/>
      <w:lvlJc w:val="left"/>
      <w:pPr>
        <w:ind w:left="6686" w:hanging="360"/>
      </w:pPr>
      <w:rPr>
        <w:rFonts w:hint="default"/>
        <w:lang w:val="de-DE" w:eastAsia="en-US" w:bidi="ar-SA"/>
      </w:rPr>
    </w:lvl>
    <w:lvl w:ilvl="7" w:tplc="52388E32">
      <w:numFmt w:val="bullet"/>
      <w:lvlText w:val="•"/>
      <w:lvlJc w:val="left"/>
      <w:pPr>
        <w:ind w:left="7659" w:hanging="360"/>
      </w:pPr>
      <w:rPr>
        <w:rFonts w:hint="default"/>
        <w:lang w:val="de-DE" w:eastAsia="en-US" w:bidi="ar-SA"/>
      </w:rPr>
    </w:lvl>
    <w:lvl w:ilvl="8" w:tplc="C024C40E">
      <w:numFmt w:val="bullet"/>
      <w:lvlText w:val="•"/>
      <w:lvlJc w:val="left"/>
      <w:pPr>
        <w:ind w:left="863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E"/>
    <w:rsid w:val="0008358B"/>
    <w:rsid w:val="00172594"/>
    <w:rsid w:val="001E1C02"/>
    <w:rsid w:val="00225BBB"/>
    <w:rsid w:val="002A6F32"/>
    <w:rsid w:val="00411E0E"/>
    <w:rsid w:val="004676A2"/>
    <w:rsid w:val="004A6DC8"/>
    <w:rsid w:val="004C50DF"/>
    <w:rsid w:val="004D41D0"/>
    <w:rsid w:val="005B1B51"/>
    <w:rsid w:val="005F1771"/>
    <w:rsid w:val="00651237"/>
    <w:rsid w:val="00694FF9"/>
    <w:rsid w:val="006C0AFF"/>
    <w:rsid w:val="006D3B04"/>
    <w:rsid w:val="006E14F4"/>
    <w:rsid w:val="00750C36"/>
    <w:rsid w:val="007C5D06"/>
    <w:rsid w:val="00842AAF"/>
    <w:rsid w:val="00872F68"/>
    <w:rsid w:val="008C6656"/>
    <w:rsid w:val="00902F85"/>
    <w:rsid w:val="009332BC"/>
    <w:rsid w:val="009C1D60"/>
    <w:rsid w:val="00A04EB7"/>
    <w:rsid w:val="00A5708C"/>
    <w:rsid w:val="00A64F65"/>
    <w:rsid w:val="00B1758E"/>
    <w:rsid w:val="00B357B6"/>
    <w:rsid w:val="00B375A8"/>
    <w:rsid w:val="00B41C9A"/>
    <w:rsid w:val="00B92BCB"/>
    <w:rsid w:val="00BA645F"/>
    <w:rsid w:val="00C14EBD"/>
    <w:rsid w:val="00C75849"/>
    <w:rsid w:val="00CE21F6"/>
    <w:rsid w:val="00D14AAD"/>
    <w:rsid w:val="00DE7FA2"/>
    <w:rsid w:val="00E37D28"/>
    <w:rsid w:val="00E57E5B"/>
    <w:rsid w:val="00E90B33"/>
    <w:rsid w:val="00EF4338"/>
    <w:rsid w:val="00F46040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368CE4A"/>
  <w15:docId w15:val="{4A591587-BBBC-4682-903E-CDC5AB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411E0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11E0E"/>
    <w:pPr>
      <w:widowControl w:val="0"/>
      <w:autoSpaceDE w:val="0"/>
      <w:autoSpaceDN w:val="0"/>
    </w:pPr>
    <w:rPr>
      <w:rFonts w:ascii="Arial MT" w:eastAsia="Arial MT" w:hAnsi="Arial MT" w:cs="Arial MT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11E0E"/>
    <w:rPr>
      <w:rFonts w:ascii="Arial MT" w:eastAsia="Arial MT" w:hAnsi="Arial MT" w:cs="Arial MT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411E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E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C6656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5708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or.ch/de/u/suppliers" TargetMode="External"/><Relationship Id="rId18" Type="http://schemas.openxmlformats.org/officeDocument/2006/relationships/hyperlink" Target="https://manor.a.bigcontent.io/v1/static/suppliers-terms-and-conditions-2022-09-02-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anor.ch/de/u/suppliers%20" TargetMode="External"/><Relationship Id="rId17" Type="http://schemas.openxmlformats.org/officeDocument/2006/relationships/hyperlink" Target="mailto:servicecenter@ch.markantsyntrad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center@ch.markantsyntrad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center@ch.markantsyntrade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ervicecenter@ch.markantsyntrad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rvicecenter@ch.markantsyntrade.com" TargetMode="External"/><Relationship Id="rId19" Type="http://schemas.openxmlformats.org/officeDocument/2006/relationships/hyperlink" Target="https://manor.a.bigcontent.io/v1/static/Neu-GLN-Address-list-Manor-PROD-2022-08-25-v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6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04e32-793b-41d1-bed3-dcd3524dbcd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7279D4F28C42908850301EE8B7DD" ma:contentTypeVersion="10" ma:contentTypeDescription="Ein neues Dokument erstellen." ma:contentTypeScope="" ma:versionID="983db598d053936727ecaba2c310a5f8">
  <xsd:schema xmlns:xsd="http://www.w3.org/2001/XMLSchema" xmlns:xs="http://www.w3.org/2001/XMLSchema" xmlns:p="http://schemas.microsoft.com/office/2006/metadata/properties" xmlns:ns2="e062dc8f-c757-469f-b8a3-f5f33895c232" xmlns:ns3="8c304e32-793b-41d1-bed3-dcd3524dbcd7" targetNamespace="http://schemas.microsoft.com/office/2006/metadata/properties" ma:root="true" ma:fieldsID="7c20ba6f9b0ee3c29dbe7be1a122ea1c" ns2:_="" ns3:_="">
    <xsd:import namespace="e062dc8f-c757-469f-b8a3-f5f33895c232"/>
    <xsd:import namespace="8c304e32-793b-41d1-bed3-dcd3524d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2dc8f-c757-469f-b8a3-f5f33895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e32-793b-41d1-bed3-dcd3524d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2CCE2-4A23-4FD1-8AA0-DAC6B8111A59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8c304e32-793b-41d1-bed3-dcd3524dbcd7"/>
    <ds:schemaRef ds:uri="http://schemas.microsoft.com/office/infopath/2007/PartnerControls"/>
    <ds:schemaRef ds:uri="e062dc8f-c757-469f-b8a3-f5f33895c232"/>
  </ds:schemaRefs>
</ds:datastoreItem>
</file>

<file path=customXml/itemProps2.xml><?xml version="1.0" encoding="utf-8"?>
<ds:datastoreItem xmlns:ds="http://schemas.openxmlformats.org/officeDocument/2006/customXml" ds:itemID="{F910E839-9841-4166-B375-D6D96817C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5BB04-14F5-4F1E-A458-714779C90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2dc8f-c757-469f-b8a3-f5f33895c232"/>
    <ds:schemaRef ds:uri="8c304e32-793b-41d1-bed3-dcd3524d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3</Pages>
  <Words>472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manor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Luis</dc:creator>
  <cp:keywords/>
  <dc:description/>
  <cp:lastModifiedBy>Patricia Ruffner</cp:lastModifiedBy>
  <cp:revision>4</cp:revision>
  <dcterms:created xsi:type="dcterms:W3CDTF">2023-10-24T15:20:00Z</dcterms:created>
  <dcterms:modified xsi:type="dcterms:W3CDTF">2023-10-25T13:25:00Z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0x010100D932BF2A952B2E48A4A4C451C9FD8847</vt:lpwstr>
  </property>
  <property fmtid="{D5CDD505-2E9C-101B-9397-08002B2CF9AE}" pid="3" name="Order">
    <vt:r8>627900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